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bookmarkStart w:id="0" w:name="_GoBack"/>
      <w:r>
        <w:rPr>
          <w:rFonts w:hint="eastAsia" w:ascii="仿宋_GB2312" w:eastAsia="仿宋_GB2312"/>
          <w:b/>
          <w:bCs/>
          <w:sz w:val="48"/>
          <w:szCs w:val="48"/>
        </w:rPr>
        <w:t>产品印制情况表</w:t>
      </w:r>
    </w:p>
    <w:bookmarkEnd w:id="0"/>
    <w:tbl>
      <w:tblPr>
        <w:tblStyle w:val="2"/>
        <w:tblW w:w="980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720"/>
        <w:gridCol w:w="2700"/>
        <w:gridCol w:w="720"/>
        <w:gridCol w:w="1440"/>
        <w:gridCol w:w="663"/>
        <w:gridCol w:w="18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产品名称</w:t>
            </w:r>
          </w:p>
        </w:tc>
        <w:tc>
          <w:tcPr>
            <w:tcW w:w="80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印制工艺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（含组合工艺）</w:t>
            </w:r>
          </w:p>
        </w:tc>
        <w:tc>
          <w:tcPr>
            <w:tcW w:w="5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规格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尺寸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印前制作单位</w:t>
            </w:r>
          </w:p>
        </w:tc>
        <w:tc>
          <w:tcPr>
            <w:tcW w:w="5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印后加工单位</w:t>
            </w:r>
          </w:p>
        </w:tc>
        <w:tc>
          <w:tcPr>
            <w:tcW w:w="55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vanish/>
                <w:sz w:val="28"/>
                <w:szCs w:val="28"/>
              </w:rPr>
            </w:pPr>
            <w:r>
              <w:rPr>
                <w:rFonts w:hint="eastAsia" w:ascii="仿宋_GB2312" w:eastAsia="仿宋_GB2312"/>
                <w:vanish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vanish/>
                <w:sz w:val="28"/>
                <w:szCs w:val="28"/>
              </w:rPr>
            </w:pPr>
            <w:r>
              <w:rPr>
                <w:rFonts w:hint="eastAsia" w:ascii="仿宋_GB2312" w:eastAsia="仿宋_GB2312"/>
                <w:vanish/>
                <w:sz w:val="28"/>
                <w:szCs w:val="28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vanish/>
                <w:sz w:val="28"/>
                <w:szCs w:val="28"/>
              </w:rPr>
            </w:pPr>
            <w:r>
              <w:rPr>
                <w:rFonts w:hint="eastAsia" w:ascii="仿宋_GB2312" w:eastAsia="仿宋_GB2312"/>
                <w:vanish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vanish/>
                <w:sz w:val="28"/>
                <w:szCs w:val="28"/>
              </w:rPr>
            </w:pPr>
            <w:r>
              <w:rPr>
                <w:rFonts w:hint="eastAsia" w:ascii="仿宋_GB2312" w:eastAsia="仿宋_GB2312"/>
                <w:vanish/>
                <w:sz w:val="28"/>
                <w:szCs w:val="28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vanish/>
                <w:sz w:val="28"/>
                <w:szCs w:val="28"/>
              </w:rPr>
            </w:pPr>
            <w:r>
              <w:rPr>
                <w:rFonts w:hint="eastAsia" w:ascii="仿宋_GB2312" w:eastAsia="仿宋_GB2312"/>
                <w:vanish/>
                <w:sz w:val="28"/>
                <w:szCs w:val="28"/>
              </w:rPr>
              <w:t>　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vanish/>
                <w:sz w:val="28"/>
                <w:szCs w:val="28"/>
              </w:rPr>
            </w:pPr>
            <w:r>
              <w:rPr>
                <w:rFonts w:hint="eastAsia" w:ascii="仿宋_GB2312" w:eastAsia="仿宋_GB2312"/>
                <w:vanish/>
                <w:sz w:val="28"/>
                <w:szCs w:val="28"/>
              </w:rPr>
              <w:t>　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vanish/>
                <w:sz w:val="28"/>
                <w:szCs w:val="28"/>
              </w:rPr>
            </w:pPr>
            <w:r>
              <w:rPr>
                <w:rFonts w:hint="eastAsia" w:ascii="仿宋_GB2312" w:eastAsia="仿宋_GB2312"/>
                <w:vanish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印制设备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规格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型号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承印材料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印版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5" w:hRule="atLeast"/>
          <w:jc w:val="center"/>
        </w:trPr>
        <w:tc>
          <w:tcPr>
            <w:tcW w:w="1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供应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规格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规格</w:t>
            </w:r>
          </w:p>
        </w:tc>
        <w:tc>
          <w:tcPr>
            <w:tcW w:w="1829" w:type="dxa"/>
            <w:tcBorders>
              <w:top w:val="nil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印刷油墨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牌号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5" w:hRule="atLeast"/>
          <w:jc w:val="center"/>
        </w:trPr>
        <w:tc>
          <w:tcPr>
            <w:tcW w:w="9807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产品特点：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产品编号</w:t>
            </w:r>
          </w:p>
        </w:tc>
        <w:tc>
          <w:tcPr>
            <w:tcW w:w="80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本表由送样企业自制表格（用纸尺寸为32开），并认真填写。此表一式五份，并用双面胶带分别粘在5张参评产品印面右上角上。</w:t>
      </w:r>
    </w:p>
    <w:p>
      <w:pPr>
        <w:ind w:firstLine="480" w:firstLineChars="200"/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本表中产品编号填写规定：该表中产品编号由协会统一填写。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YTllNGJkN2ExNTNiZDA1ZTBmY2Y4M2EyMWEzZDcifQ=="/>
  </w:docVars>
  <w:rsids>
    <w:rsidRoot w:val="73CD2CF5"/>
    <w:rsid w:val="73C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2022-05-23T08:43:00Z</dcterms:created>
  <dc:creator>Administrator</dc:creator>
  <cp:lastModifiedBy>Administrator</cp:lastModifiedBy>
  <dcterms:modified xsi:type="dcterms:W3CDTF">2022-05-23T08:43:54Z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F22775E520D14D228958BACD2681FDE6</vt:lpwstr>
  </property>
</Properties>
</file>